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8C" w:rsidRPr="00B35B8A" w:rsidRDefault="00230A8C" w:rsidP="00230A8C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B35B8A">
        <w:rPr>
          <w:rFonts w:ascii="Georgia" w:hAnsi="Georgia"/>
          <w:sz w:val="24"/>
          <w:szCs w:val="24"/>
        </w:rPr>
        <w:t xml:space="preserve">Прифатени магистерски програми и наслови на теми за </w:t>
      </w:r>
      <w:r>
        <w:rPr>
          <w:rFonts w:ascii="Georgia" w:hAnsi="Georgia"/>
          <w:sz w:val="24"/>
          <w:szCs w:val="24"/>
        </w:rPr>
        <w:t>изработк</w:t>
      </w:r>
      <w:r w:rsidR="006C1FD0">
        <w:rPr>
          <w:rFonts w:ascii="Georgia" w:hAnsi="Georgia"/>
          <w:sz w:val="24"/>
          <w:szCs w:val="24"/>
        </w:rPr>
        <w:t>а на магистерски трудови, во 20</w:t>
      </w:r>
      <w:r w:rsidR="00732ACB">
        <w:rPr>
          <w:rFonts w:ascii="Georgia" w:hAnsi="Georgia"/>
          <w:sz w:val="24"/>
          <w:szCs w:val="24"/>
          <w:lang w:val="en-US"/>
        </w:rPr>
        <w:t>0</w:t>
      </w:r>
      <w:r w:rsidR="009469F7">
        <w:rPr>
          <w:rFonts w:ascii="Georgia" w:hAnsi="Georgia"/>
          <w:sz w:val="24"/>
          <w:szCs w:val="24"/>
          <w:lang w:val="en-US"/>
        </w:rPr>
        <w:t>5</w:t>
      </w:r>
      <w:r w:rsidRPr="00B35B8A">
        <w:rPr>
          <w:rFonts w:ascii="Georgia" w:hAnsi="Georgia"/>
          <w:sz w:val="24"/>
          <w:szCs w:val="24"/>
        </w:rPr>
        <w:t xml:space="preserve"> година</w:t>
      </w:r>
    </w:p>
    <w:p w:rsidR="00230A8C" w:rsidRDefault="00230A8C">
      <w:pPr>
        <w:rPr>
          <w:lang w:val="en-US"/>
        </w:rPr>
      </w:pPr>
    </w:p>
    <w:tbl>
      <w:tblPr>
        <w:tblW w:w="12460" w:type="dxa"/>
        <w:jc w:val="center"/>
        <w:tblInd w:w="4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693"/>
        <w:gridCol w:w="6214"/>
        <w:gridCol w:w="3026"/>
      </w:tblGrid>
      <w:tr w:rsidR="009469F7" w:rsidRPr="009469F7" w:rsidTr="009469F7">
        <w:trPr>
          <w:jc w:val="center"/>
        </w:trPr>
        <w:tc>
          <w:tcPr>
            <w:tcW w:w="527" w:type="dxa"/>
            <w:vAlign w:val="center"/>
          </w:tcPr>
          <w:p w:rsidR="009469F7" w:rsidRPr="009469F7" w:rsidRDefault="009469F7" w:rsidP="009469F7">
            <w:pPr>
              <w:pStyle w:val="ListParagraph"/>
              <w:spacing w:after="0" w:line="240" w:lineRule="auto"/>
              <w:ind w:left="36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469F7" w:rsidRPr="009469F7" w:rsidRDefault="009469F7" w:rsidP="009469F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469F7">
              <w:rPr>
                <w:rFonts w:ascii="Georgia" w:hAnsi="Georgia"/>
                <w:b/>
                <w:sz w:val="20"/>
                <w:szCs w:val="20"/>
              </w:rPr>
              <w:t>Студент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9469F7" w:rsidRPr="009469F7" w:rsidRDefault="009469F7" w:rsidP="009469F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9469F7">
              <w:rPr>
                <w:rFonts w:ascii="Georgia" w:hAnsi="Georgia"/>
                <w:b/>
                <w:sz w:val="20"/>
                <w:szCs w:val="20"/>
              </w:rPr>
              <w:t>Магистерска програма/наслов на тема за магистерски труд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9469F7" w:rsidRPr="009469F7" w:rsidRDefault="009469F7" w:rsidP="009469F7">
            <w:pPr>
              <w:spacing w:after="0" w:line="240" w:lineRule="auto"/>
              <w:ind w:right="-299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469F7">
              <w:rPr>
                <w:rFonts w:ascii="Georgia" w:hAnsi="Georgia"/>
                <w:b/>
                <w:sz w:val="20"/>
                <w:szCs w:val="20"/>
              </w:rPr>
              <w:t>Ментор</w:t>
            </w:r>
          </w:p>
        </w:tc>
      </w:tr>
      <w:tr w:rsidR="009469F7" w:rsidRPr="009469F7" w:rsidTr="009469F7">
        <w:trPr>
          <w:trHeight w:val="408"/>
          <w:jc w:val="center"/>
        </w:trPr>
        <w:tc>
          <w:tcPr>
            <w:tcW w:w="527" w:type="dxa"/>
            <w:vAlign w:val="center"/>
          </w:tcPr>
          <w:p w:rsidR="009469F7" w:rsidRPr="009469F7" w:rsidRDefault="009469F7" w:rsidP="009469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469F7" w:rsidRPr="009469F7" w:rsidRDefault="009469F7" w:rsidP="009469F7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9469F7">
              <w:rPr>
                <w:rFonts w:ascii="Georgia" w:hAnsi="Georgia"/>
                <w:color w:val="000000"/>
                <w:sz w:val="20"/>
                <w:szCs w:val="20"/>
              </w:rPr>
              <w:t>Александар</w:t>
            </w:r>
            <w:r w:rsidRPr="009469F7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 xml:space="preserve"> </w:t>
            </w:r>
            <w:r w:rsidRPr="009469F7">
              <w:rPr>
                <w:rFonts w:ascii="Georgia" w:hAnsi="Georgia"/>
                <w:color w:val="000000"/>
                <w:sz w:val="20"/>
                <w:szCs w:val="20"/>
              </w:rPr>
              <w:t>Котевски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9469F7" w:rsidRPr="009469F7" w:rsidRDefault="009469F7" w:rsidP="009469F7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</w:rPr>
              <w:t>П.И.Чајковски</w:t>
            </w: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: </w:t>
            </w: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Варијации на Рококо </w:t>
            </w:r>
            <w:r w:rsidRPr="009469F7">
              <w:rPr>
                <w:rFonts w:ascii="Georgia" w:eastAsia="Times New Roman" w:hAnsi="Georgia" w:cs="Macedonian Tms"/>
                <w:color w:val="000000"/>
                <w:sz w:val="20"/>
                <w:szCs w:val="20"/>
              </w:rPr>
              <w:t>–</w:t>
            </w: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 тема оп.33</w:t>
            </w:r>
          </w:p>
          <w:p w:rsidR="009469F7" w:rsidRPr="009469F7" w:rsidRDefault="009469F7" w:rsidP="009469F7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 Г.Касадо</w:t>
            </w: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: </w:t>
            </w: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</w:rPr>
              <w:t>Интермецо и Танец</w:t>
            </w:r>
          </w:p>
          <w:p w:rsidR="009469F7" w:rsidRPr="009469F7" w:rsidRDefault="009469F7" w:rsidP="009469F7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</w:pP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</w:rPr>
              <w:t>Ј.Брамс</w:t>
            </w: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: </w:t>
            </w: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Соната за виолончело и пијано </w:t>
            </w: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e-moll</w:t>
            </w:r>
          </w:p>
          <w:p w:rsidR="009469F7" w:rsidRPr="009469F7" w:rsidRDefault="009469F7" w:rsidP="009469F7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</w:pP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</w:rPr>
              <w:t>С.Барбер</w:t>
            </w: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: </w:t>
            </w: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</w:rPr>
              <w:t>Соната за виолончело и пијано оп.6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9469F7" w:rsidRPr="009469F7" w:rsidRDefault="009469F7" w:rsidP="009469F7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9469F7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9469F7">
              <w:rPr>
                <w:rFonts w:ascii="Georgia" w:hAnsi="Georgia"/>
                <w:color w:val="000000"/>
                <w:sz w:val="20"/>
                <w:szCs w:val="20"/>
              </w:rPr>
              <w:t>-р Живко Фирфов</w:t>
            </w:r>
          </w:p>
        </w:tc>
      </w:tr>
      <w:tr w:rsidR="009469F7" w:rsidRPr="009469F7" w:rsidTr="009469F7">
        <w:trPr>
          <w:trHeight w:val="408"/>
          <w:jc w:val="center"/>
        </w:trPr>
        <w:tc>
          <w:tcPr>
            <w:tcW w:w="527" w:type="dxa"/>
            <w:vAlign w:val="center"/>
          </w:tcPr>
          <w:p w:rsidR="009469F7" w:rsidRPr="009469F7" w:rsidRDefault="009469F7" w:rsidP="009469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469F7" w:rsidRPr="009469F7" w:rsidRDefault="009469F7" w:rsidP="009469F7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9469F7">
              <w:rPr>
                <w:rFonts w:ascii="Georgia" w:hAnsi="Georgia"/>
                <w:color w:val="000000"/>
                <w:sz w:val="20"/>
                <w:szCs w:val="20"/>
              </w:rPr>
              <w:t>Елена Атанасовска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9469F7" w:rsidRPr="009469F7" w:rsidRDefault="009469F7" w:rsidP="009469F7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К.Сен-Санс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Концерт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пијано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оркестар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бр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. 2 </w:t>
            </w: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во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g-moll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9469F7" w:rsidRPr="009469F7" w:rsidRDefault="009469F7" w:rsidP="009469F7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9469F7">
              <w:rPr>
                <w:rFonts w:ascii="Georgia" w:hAnsi="Georgia"/>
                <w:color w:val="000000"/>
                <w:sz w:val="20"/>
                <w:szCs w:val="20"/>
              </w:rPr>
              <w:t xml:space="preserve">Борис 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Р</w:t>
            </w:r>
            <w:r w:rsidRPr="009469F7">
              <w:rPr>
                <w:rFonts w:ascii="Georgia" w:hAnsi="Georgia"/>
                <w:color w:val="000000"/>
                <w:sz w:val="20"/>
                <w:szCs w:val="20"/>
              </w:rPr>
              <w:t>оманов</w:t>
            </w:r>
          </w:p>
        </w:tc>
      </w:tr>
      <w:tr w:rsidR="009469F7" w:rsidRPr="009469F7" w:rsidTr="009469F7">
        <w:trPr>
          <w:trHeight w:val="408"/>
          <w:jc w:val="center"/>
        </w:trPr>
        <w:tc>
          <w:tcPr>
            <w:tcW w:w="527" w:type="dxa"/>
            <w:vAlign w:val="center"/>
          </w:tcPr>
          <w:p w:rsidR="009469F7" w:rsidRPr="009469F7" w:rsidRDefault="009469F7" w:rsidP="009469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469F7" w:rsidRPr="009469F7" w:rsidRDefault="009469F7" w:rsidP="009469F7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9469F7">
              <w:rPr>
                <w:rFonts w:ascii="Georgia" w:hAnsi="Georgia"/>
                <w:color w:val="000000"/>
                <w:sz w:val="20"/>
                <w:szCs w:val="20"/>
              </w:rPr>
              <w:t>Елени Новаковска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9469F7" w:rsidRPr="009469F7" w:rsidRDefault="009469F7" w:rsidP="009469F7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469F7">
              <w:rPr>
                <w:rFonts w:ascii="Georgia" w:hAnsi="Georgia"/>
                <w:sz w:val="20"/>
                <w:szCs w:val="20"/>
              </w:rPr>
              <w:t>„</w:t>
            </w:r>
            <w:r w:rsidRPr="009469F7">
              <w:rPr>
                <w:rFonts w:ascii="Georgia" w:hAnsi="Georgia"/>
                <w:color w:val="000000"/>
                <w:sz w:val="20"/>
                <w:szCs w:val="20"/>
              </w:rPr>
              <w:t>Проблеми на дигитализацијата на легати од македонски музички дејци</w:t>
            </w:r>
            <w:r w:rsidRPr="009469F7">
              <w:rPr>
                <w:rFonts w:ascii="Georgia" w:eastAsia="Times New Roman" w:hAnsi="Georgia" w:cs="Macedonian Tms"/>
                <w:sz w:val="20"/>
                <w:szCs w:val="20"/>
                <w:lang w:val="en-US"/>
              </w:rPr>
              <w:t>“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9469F7" w:rsidRPr="009469F7" w:rsidRDefault="009469F7" w:rsidP="009469F7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9469F7">
              <w:rPr>
                <w:rFonts w:ascii="Georgia" w:hAnsi="Georgia"/>
                <w:color w:val="000000"/>
                <w:sz w:val="20"/>
                <w:szCs w:val="20"/>
              </w:rPr>
              <w:t>Д</w:t>
            </w:r>
            <w:r w:rsidRPr="009469F7">
              <w:rPr>
                <w:rFonts w:ascii="Georgia" w:hAnsi="Georgia"/>
                <w:color w:val="000000"/>
                <w:sz w:val="20"/>
                <w:szCs w:val="20"/>
              </w:rPr>
              <w:t>-р Димитрије Бужаровски</w:t>
            </w:r>
          </w:p>
        </w:tc>
      </w:tr>
      <w:tr w:rsidR="009469F7" w:rsidRPr="009469F7" w:rsidTr="009469F7">
        <w:trPr>
          <w:trHeight w:val="1411"/>
          <w:jc w:val="center"/>
        </w:trPr>
        <w:tc>
          <w:tcPr>
            <w:tcW w:w="527" w:type="dxa"/>
            <w:vAlign w:val="center"/>
          </w:tcPr>
          <w:p w:rsidR="009469F7" w:rsidRPr="009469F7" w:rsidRDefault="009469F7" w:rsidP="009469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469F7" w:rsidRPr="009469F7" w:rsidRDefault="009469F7" w:rsidP="009469F7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9469F7">
              <w:rPr>
                <w:rFonts w:ascii="Georgia" w:hAnsi="Georgia"/>
                <w:color w:val="000000"/>
                <w:sz w:val="20"/>
                <w:szCs w:val="20"/>
              </w:rPr>
              <w:t>Александар Димоски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9469F7" w:rsidRPr="009469F7" w:rsidRDefault="009469F7" w:rsidP="009469F7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J.S.Bach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: </w:t>
            </w: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Sonata no.1 h-moll</w:t>
            </w:r>
          </w:p>
          <w:p w:rsidR="009469F7" w:rsidRPr="009469F7" w:rsidRDefault="009469F7" w:rsidP="009469F7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J.Demerssman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: </w:t>
            </w: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6e Solo du Concert</w:t>
            </w:r>
          </w:p>
          <w:p w:rsidR="009469F7" w:rsidRPr="009469F7" w:rsidRDefault="009469F7" w:rsidP="009469F7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P.Taffanel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: </w:t>
            </w: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Andante pastoral and </w:t>
            </w: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Scherzzetino</w:t>
            </w:r>
            <w:proofErr w:type="spellEnd"/>
          </w:p>
          <w:p w:rsidR="009469F7" w:rsidRPr="009469F7" w:rsidRDefault="009469F7" w:rsidP="009469F7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Ph.Gaubert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: </w:t>
            </w: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Fantasy (Nocturne and Allegro </w:t>
            </w: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Scherzzando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)</w:t>
            </w:r>
          </w:p>
          <w:p w:rsidR="009469F7" w:rsidRPr="009469F7" w:rsidRDefault="009469F7" w:rsidP="009469F7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J.Rivier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Virevoltes</w:t>
            </w:r>
            <w:proofErr w:type="spellEnd"/>
          </w:p>
          <w:p w:rsidR="009469F7" w:rsidRPr="009469F7" w:rsidRDefault="009469F7" w:rsidP="009469F7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C.Reinecke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Konzert</w:t>
            </w:r>
            <w:proofErr w:type="spellEnd"/>
          </w:p>
        </w:tc>
        <w:tc>
          <w:tcPr>
            <w:tcW w:w="3026" w:type="dxa"/>
            <w:shd w:val="clear" w:color="auto" w:fill="auto"/>
            <w:vAlign w:val="center"/>
          </w:tcPr>
          <w:p w:rsidR="009469F7" w:rsidRPr="009469F7" w:rsidRDefault="009469F7" w:rsidP="009469F7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Лидија О</w:t>
            </w:r>
            <w:r w:rsidRPr="009469F7">
              <w:rPr>
                <w:rFonts w:ascii="Georgia" w:hAnsi="Georgia"/>
                <w:color w:val="000000"/>
                <w:sz w:val="20"/>
                <w:szCs w:val="20"/>
              </w:rPr>
              <w:t>шавкова</w:t>
            </w:r>
          </w:p>
        </w:tc>
      </w:tr>
      <w:tr w:rsidR="009469F7" w:rsidRPr="009469F7" w:rsidTr="009469F7">
        <w:trPr>
          <w:trHeight w:val="945"/>
          <w:jc w:val="center"/>
        </w:trPr>
        <w:tc>
          <w:tcPr>
            <w:tcW w:w="527" w:type="dxa"/>
            <w:vAlign w:val="center"/>
          </w:tcPr>
          <w:p w:rsidR="009469F7" w:rsidRPr="009469F7" w:rsidRDefault="009469F7" w:rsidP="009469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469F7" w:rsidRPr="009469F7" w:rsidRDefault="009469F7" w:rsidP="009469F7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9469F7">
              <w:rPr>
                <w:rFonts w:ascii="Georgia" w:hAnsi="Georgia"/>
                <w:color w:val="000000"/>
                <w:sz w:val="20"/>
                <w:szCs w:val="20"/>
              </w:rPr>
              <w:t>Весна Тасевска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9469F7" w:rsidRPr="009469F7" w:rsidRDefault="009469F7" w:rsidP="009469F7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В.А.Моцарт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Концерт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пијано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оркестар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К.В.271</w:t>
            </w:r>
          </w:p>
          <w:p w:rsidR="009469F7" w:rsidRPr="009469F7" w:rsidRDefault="009469F7" w:rsidP="009469F7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Ј.Хајдн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Соната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но.2</w:t>
            </w:r>
          </w:p>
          <w:p w:rsidR="009469F7" w:rsidRPr="009469F7" w:rsidRDefault="009469F7" w:rsidP="009469F7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Ф.Шопен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Фантазија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оп.49</w:t>
            </w:r>
          </w:p>
          <w:p w:rsidR="009469F7" w:rsidRPr="009469F7" w:rsidRDefault="009469F7" w:rsidP="009469F7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Р.Шуман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Карневал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оп.9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9469F7" w:rsidRPr="009469F7" w:rsidRDefault="009469F7" w:rsidP="009469F7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9469F7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9469F7">
              <w:rPr>
                <w:rFonts w:ascii="Georgia" w:hAnsi="Georgia"/>
                <w:color w:val="000000"/>
                <w:sz w:val="20"/>
                <w:szCs w:val="20"/>
              </w:rPr>
              <w:t xml:space="preserve">-р 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Јасминка Ч</w:t>
            </w:r>
            <w:r w:rsidRPr="009469F7">
              <w:rPr>
                <w:rFonts w:ascii="Georgia" w:hAnsi="Georgia"/>
                <w:color w:val="000000"/>
                <w:sz w:val="20"/>
                <w:szCs w:val="20"/>
              </w:rPr>
              <w:t>акар</w:t>
            </w:r>
          </w:p>
        </w:tc>
      </w:tr>
      <w:tr w:rsidR="009469F7" w:rsidRPr="009469F7" w:rsidTr="009469F7">
        <w:trPr>
          <w:trHeight w:val="624"/>
          <w:jc w:val="center"/>
        </w:trPr>
        <w:tc>
          <w:tcPr>
            <w:tcW w:w="527" w:type="dxa"/>
            <w:vAlign w:val="center"/>
          </w:tcPr>
          <w:p w:rsidR="009469F7" w:rsidRPr="009469F7" w:rsidRDefault="009469F7" w:rsidP="009469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469F7" w:rsidRPr="009469F7" w:rsidRDefault="009469F7" w:rsidP="009469F7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9469F7">
              <w:rPr>
                <w:rFonts w:ascii="Georgia" w:hAnsi="Georgia"/>
                <w:color w:val="000000"/>
                <w:sz w:val="20"/>
                <w:szCs w:val="20"/>
              </w:rPr>
              <w:t>Горан Арменски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9469F7" w:rsidRPr="009469F7" w:rsidRDefault="009469F7" w:rsidP="009469F7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Henri </w:t>
            </w: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Tomazi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: Concert</w:t>
            </w:r>
          </w:p>
          <w:p w:rsidR="009469F7" w:rsidRPr="009469F7" w:rsidRDefault="009469F7" w:rsidP="009469F7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Andre </w:t>
            </w: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Joeivet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: Concertino</w:t>
            </w:r>
          </w:p>
          <w:p w:rsidR="009469F7" w:rsidRPr="009469F7" w:rsidRDefault="009469F7" w:rsidP="009469F7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Jaen </w:t>
            </w: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Francaix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Sonatine</w:t>
            </w:r>
            <w:proofErr w:type="spellEnd"/>
          </w:p>
          <w:p w:rsidR="009469F7" w:rsidRPr="009469F7" w:rsidRDefault="009469F7" w:rsidP="009469F7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Arcangelo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Corelli: Sonata con </w:t>
            </w: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tromba</w:t>
            </w:r>
            <w:proofErr w:type="spellEnd"/>
          </w:p>
          <w:p w:rsidR="009469F7" w:rsidRPr="009469F7" w:rsidRDefault="009469F7" w:rsidP="009469F7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G.Gershwin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: Rhapsody in blue</w:t>
            </w:r>
          </w:p>
          <w:p w:rsidR="009469F7" w:rsidRPr="009469F7" w:rsidRDefault="009469F7" w:rsidP="009469F7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K.Tessarini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: Sonata D- Major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9469F7" w:rsidRPr="009469F7" w:rsidRDefault="009469F7" w:rsidP="009469F7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9469F7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9469F7">
              <w:rPr>
                <w:rFonts w:ascii="Georgia" w:hAnsi="Georgia"/>
                <w:color w:val="000000"/>
                <w:sz w:val="20"/>
                <w:szCs w:val="20"/>
              </w:rPr>
              <w:t>-р Васо Ристов</w:t>
            </w:r>
          </w:p>
        </w:tc>
      </w:tr>
      <w:tr w:rsidR="009469F7" w:rsidRPr="009469F7" w:rsidTr="009469F7">
        <w:trPr>
          <w:trHeight w:val="1321"/>
          <w:jc w:val="center"/>
        </w:trPr>
        <w:tc>
          <w:tcPr>
            <w:tcW w:w="527" w:type="dxa"/>
            <w:vAlign w:val="center"/>
          </w:tcPr>
          <w:p w:rsidR="009469F7" w:rsidRPr="009469F7" w:rsidRDefault="009469F7" w:rsidP="009469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469F7" w:rsidRPr="009469F7" w:rsidRDefault="009469F7" w:rsidP="009469F7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9469F7">
              <w:rPr>
                <w:rFonts w:ascii="Georgia" w:hAnsi="Georgia"/>
                <w:color w:val="000000"/>
                <w:sz w:val="20"/>
                <w:szCs w:val="20"/>
              </w:rPr>
              <w:t>Виктор Илиевски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9469F7" w:rsidRPr="009469F7" w:rsidRDefault="009469F7" w:rsidP="009469F7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</w:pP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B</w:t>
            </w: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. </w:t>
            </w: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Marcello</w:t>
            </w: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</w:rPr>
              <w:t>:</w:t>
            </w: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Sonata No.4 (</w:t>
            </w: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</w:rPr>
              <w:t>транскрипција</w:t>
            </w: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)</w:t>
            </w:r>
          </w:p>
          <w:p w:rsidR="009469F7" w:rsidRPr="009469F7" w:rsidRDefault="009469F7" w:rsidP="009469F7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</w:pP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Klaus George Roy</w:t>
            </w: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: </w:t>
            </w: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Sonata op.13</w:t>
            </w:r>
          </w:p>
          <w:p w:rsidR="009469F7" w:rsidRPr="009469F7" w:rsidRDefault="009469F7" w:rsidP="009469F7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Sigismond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Stojowski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</w:rPr>
              <w:t>:</w:t>
            </w: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Fantasia</w:t>
            </w:r>
          </w:p>
          <w:p w:rsidR="009469F7" w:rsidRPr="009469F7" w:rsidRDefault="009469F7" w:rsidP="009469F7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Branko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Grković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</w:rPr>
              <w:t>:</w:t>
            </w: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Sonatina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9469F7" w:rsidRPr="009469F7" w:rsidRDefault="009469F7" w:rsidP="009469F7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</w:pP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Hermann </w:t>
            </w: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Ambrosius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: </w:t>
            </w:r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Sonata</w:t>
            </w:r>
          </w:p>
          <w:p w:rsidR="009469F7" w:rsidRPr="009469F7" w:rsidRDefault="009469F7" w:rsidP="009469F7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Vladislav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Blazević</w:t>
            </w:r>
            <w:proofErr w:type="spellEnd"/>
            <w:r w:rsidRPr="009469F7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: Concerto No.1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9469F7" w:rsidRPr="009469F7" w:rsidRDefault="009469F7" w:rsidP="009469F7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Ѓорѓи С</w:t>
            </w:r>
            <w:bookmarkStart w:id="0" w:name="_GoBack"/>
            <w:bookmarkEnd w:id="0"/>
            <w:r w:rsidRPr="009469F7">
              <w:rPr>
                <w:rFonts w:ascii="Georgia" w:hAnsi="Georgia"/>
                <w:color w:val="000000"/>
                <w:sz w:val="20"/>
                <w:szCs w:val="20"/>
              </w:rPr>
              <w:t>тефановски</w:t>
            </w:r>
          </w:p>
        </w:tc>
      </w:tr>
    </w:tbl>
    <w:p w:rsidR="00230A8C" w:rsidRPr="00230A8C" w:rsidRDefault="00230A8C">
      <w:pPr>
        <w:rPr>
          <w:lang w:val="en-US"/>
        </w:rPr>
      </w:pPr>
    </w:p>
    <w:sectPr w:rsidR="00230A8C" w:rsidRPr="00230A8C" w:rsidSect="00230A8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BF1"/>
    <w:multiLevelType w:val="hybridMultilevel"/>
    <w:tmpl w:val="3C0ACF34"/>
    <w:lvl w:ilvl="0" w:tplc="1A1017E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1226CD"/>
    <w:multiLevelType w:val="singleLevel"/>
    <w:tmpl w:val="5DCA973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DE37582"/>
    <w:multiLevelType w:val="hybridMultilevel"/>
    <w:tmpl w:val="7270C8D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C604D"/>
    <w:multiLevelType w:val="hybridMultilevel"/>
    <w:tmpl w:val="CA441EA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C6401"/>
    <w:multiLevelType w:val="hybridMultilevel"/>
    <w:tmpl w:val="7380639A"/>
    <w:lvl w:ilvl="0" w:tplc="57C22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6053D"/>
    <w:multiLevelType w:val="hybridMultilevel"/>
    <w:tmpl w:val="440E348E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E7584B"/>
    <w:multiLevelType w:val="hybridMultilevel"/>
    <w:tmpl w:val="4C0CCAB8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439A8"/>
    <w:multiLevelType w:val="hybridMultilevel"/>
    <w:tmpl w:val="C0E21B20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937350"/>
    <w:multiLevelType w:val="hybridMultilevel"/>
    <w:tmpl w:val="3DE85CD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682803"/>
    <w:multiLevelType w:val="hybridMultilevel"/>
    <w:tmpl w:val="8678253E"/>
    <w:lvl w:ilvl="0" w:tplc="042F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>
    <w:nsid w:val="21C94BF6"/>
    <w:multiLevelType w:val="hybridMultilevel"/>
    <w:tmpl w:val="BE3C963E"/>
    <w:lvl w:ilvl="0" w:tplc="D4126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065FE"/>
    <w:multiLevelType w:val="hybridMultilevel"/>
    <w:tmpl w:val="1966CCD4"/>
    <w:lvl w:ilvl="0" w:tplc="D0F003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77B6301"/>
    <w:multiLevelType w:val="hybridMultilevel"/>
    <w:tmpl w:val="E66A1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9006C0"/>
    <w:multiLevelType w:val="hybridMultilevel"/>
    <w:tmpl w:val="D81E85F6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C25F6"/>
    <w:multiLevelType w:val="hybridMultilevel"/>
    <w:tmpl w:val="A3F0A2FE"/>
    <w:lvl w:ilvl="0" w:tplc="EAC420E6">
      <w:start w:val="1"/>
      <w:numFmt w:val="lowerLetter"/>
      <w:lvlText w:val="%1)"/>
      <w:lvlJc w:val="left"/>
      <w:pPr>
        <w:ind w:left="720" w:hanging="360"/>
      </w:pPr>
      <w:rPr>
        <w:rFonts w:ascii="Macedonian Tms" w:hAnsi="Macedonian Tms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26A6C"/>
    <w:multiLevelType w:val="hybridMultilevel"/>
    <w:tmpl w:val="05E4689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62B02"/>
    <w:multiLevelType w:val="hybridMultilevel"/>
    <w:tmpl w:val="73A4E4AE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417E15"/>
    <w:multiLevelType w:val="hybridMultilevel"/>
    <w:tmpl w:val="91FE4D3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FE4215"/>
    <w:multiLevelType w:val="singleLevel"/>
    <w:tmpl w:val="C8641A7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8C14D8F"/>
    <w:multiLevelType w:val="hybridMultilevel"/>
    <w:tmpl w:val="52501A70"/>
    <w:lvl w:ilvl="0" w:tplc="D4126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A6195"/>
    <w:multiLevelType w:val="hybridMultilevel"/>
    <w:tmpl w:val="98F686A4"/>
    <w:lvl w:ilvl="0" w:tplc="512087A4">
      <w:start w:val="1"/>
      <w:numFmt w:val="decimal"/>
      <w:lvlText w:val="%1."/>
      <w:lvlJc w:val="center"/>
      <w:pPr>
        <w:tabs>
          <w:tab w:val="num" w:pos="357"/>
        </w:tabs>
        <w:ind w:left="720" w:hanging="6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673E49"/>
    <w:multiLevelType w:val="hybridMultilevel"/>
    <w:tmpl w:val="56A20F9A"/>
    <w:lvl w:ilvl="0" w:tplc="000AE15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edonian Tms" w:eastAsia="Times New Roman" w:hAnsi="Macedonian T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40C38"/>
    <w:multiLevelType w:val="hybridMultilevel"/>
    <w:tmpl w:val="D77C3606"/>
    <w:lvl w:ilvl="0" w:tplc="D4126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7455B"/>
    <w:multiLevelType w:val="hybridMultilevel"/>
    <w:tmpl w:val="CB0C1F64"/>
    <w:lvl w:ilvl="0" w:tplc="AB7A1A34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FD1D7D"/>
    <w:multiLevelType w:val="hybridMultilevel"/>
    <w:tmpl w:val="F08478C0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240B20"/>
    <w:multiLevelType w:val="hybridMultilevel"/>
    <w:tmpl w:val="EBE0B50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C27B1"/>
    <w:multiLevelType w:val="hybridMultilevel"/>
    <w:tmpl w:val="874294E6"/>
    <w:lvl w:ilvl="0" w:tplc="8A30BF32">
      <w:start w:val="14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95411"/>
    <w:multiLevelType w:val="hybridMultilevel"/>
    <w:tmpl w:val="C69E3DE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F34E8"/>
    <w:multiLevelType w:val="hybridMultilevel"/>
    <w:tmpl w:val="1F686468"/>
    <w:lvl w:ilvl="0" w:tplc="38741B7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cedonian Tms" w:eastAsia="Times New Roman" w:hAnsi="Macedonian T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2960FE"/>
    <w:multiLevelType w:val="hybridMultilevel"/>
    <w:tmpl w:val="829AAC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D3690"/>
    <w:multiLevelType w:val="hybridMultilevel"/>
    <w:tmpl w:val="E188CC5E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661D84"/>
    <w:multiLevelType w:val="hybridMultilevel"/>
    <w:tmpl w:val="B5120482"/>
    <w:lvl w:ilvl="0" w:tplc="AB7A1A34">
      <w:start w:val="6"/>
      <w:numFmt w:val="bullet"/>
      <w:lvlText w:val="-"/>
      <w:lvlJc w:val="left"/>
      <w:pPr>
        <w:ind w:left="333" w:hanging="360"/>
      </w:pPr>
      <w:rPr>
        <w:rFonts w:ascii="Georgia" w:eastAsia="Times New Roman" w:hAnsi="Georg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32">
    <w:nsid w:val="764C025F"/>
    <w:multiLevelType w:val="hybridMultilevel"/>
    <w:tmpl w:val="11A06B82"/>
    <w:lvl w:ilvl="0" w:tplc="E918DC6E">
      <w:start w:val="3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935E75"/>
    <w:multiLevelType w:val="hybridMultilevel"/>
    <w:tmpl w:val="E81AAC0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6"/>
  </w:num>
  <w:num w:numId="3">
    <w:abstractNumId w:val="13"/>
  </w:num>
  <w:num w:numId="4">
    <w:abstractNumId w:val="5"/>
  </w:num>
  <w:num w:numId="5">
    <w:abstractNumId w:val="27"/>
  </w:num>
  <w:num w:numId="6">
    <w:abstractNumId w:val="7"/>
  </w:num>
  <w:num w:numId="7">
    <w:abstractNumId w:val="2"/>
  </w:num>
  <w:num w:numId="8">
    <w:abstractNumId w:val="3"/>
  </w:num>
  <w:num w:numId="9">
    <w:abstractNumId w:val="25"/>
  </w:num>
  <w:num w:numId="10">
    <w:abstractNumId w:val="9"/>
  </w:num>
  <w:num w:numId="11">
    <w:abstractNumId w:val="15"/>
  </w:num>
  <w:num w:numId="12">
    <w:abstractNumId w:val="24"/>
  </w:num>
  <w:num w:numId="13">
    <w:abstractNumId w:val="29"/>
  </w:num>
  <w:num w:numId="14">
    <w:abstractNumId w:val="22"/>
  </w:num>
  <w:num w:numId="15">
    <w:abstractNumId w:val="19"/>
  </w:num>
  <w:num w:numId="16">
    <w:abstractNumId w:val="10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4"/>
  </w:num>
  <w:num w:numId="20">
    <w:abstractNumId w:val="23"/>
  </w:num>
  <w:num w:numId="21">
    <w:abstractNumId w:val="20"/>
  </w:num>
  <w:num w:numId="22">
    <w:abstractNumId w:val="26"/>
  </w:num>
  <w:num w:numId="23">
    <w:abstractNumId w:val="11"/>
  </w:num>
  <w:num w:numId="24">
    <w:abstractNumId w:val="28"/>
  </w:num>
  <w:num w:numId="25">
    <w:abstractNumId w:val="12"/>
  </w:num>
  <w:num w:numId="26">
    <w:abstractNumId w:val="14"/>
  </w:num>
  <w:num w:numId="27">
    <w:abstractNumId w:val="0"/>
  </w:num>
  <w:num w:numId="28">
    <w:abstractNumId w:val="18"/>
  </w:num>
  <w:num w:numId="29">
    <w:abstractNumId w:val="1"/>
  </w:num>
  <w:num w:numId="30">
    <w:abstractNumId w:val="21"/>
  </w:num>
  <w:num w:numId="31">
    <w:abstractNumId w:val="30"/>
  </w:num>
  <w:num w:numId="32">
    <w:abstractNumId w:val="8"/>
  </w:num>
  <w:num w:numId="33">
    <w:abstractNumId w:val="1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8C"/>
    <w:rsid w:val="00086C12"/>
    <w:rsid w:val="00230A8C"/>
    <w:rsid w:val="006C1FD0"/>
    <w:rsid w:val="00732ACB"/>
    <w:rsid w:val="00756772"/>
    <w:rsid w:val="009469F7"/>
    <w:rsid w:val="00DE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0A8C"/>
    <w:pPr>
      <w:ind w:left="720"/>
      <w:contextualSpacing/>
    </w:pPr>
  </w:style>
  <w:style w:type="character" w:customStyle="1" w:styleId="watch-title">
    <w:name w:val="watch-title"/>
    <w:rsid w:val="00732ACB"/>
  </w:style>
  <w:style w:type="character" w:styleId="Hyperlink">
    <w:name w:val="Hyperlink"/>
    <w:uiPriority w:val="99"/>
    <w:semiHidden/>
    <w:unhideWhenUsed/>
    <w:rsid w:val="00732ACB"/>
    <w:rPr>
      <w:color w:val="0000FF"/>
      <w:u w:val="single"/>
    </w:rPr>
  </w:style>
  <w:style w:type="character" w:customStyle="1" w:styleId="apple-style-span">
    <w:name w:val="apple-style-span"/>
    <w:rsid w:val="00732ACB"/>
  </w:style>
  <w:style w:type="character" w:customStyle="1" w:styleId="apple-converted-space">
    <w:name w:val="apple-converted-space"/>
    <w:rsid w:val="00732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0A8C"/>
    <w:pPr>
      <w:ind w:left="720"/>
      <w:contextualSpacing/>
    </w:pPr>
  </w:style>
  <w:style w:type="character" w:customStyle="1" w:styleId="watch-title">
    <w:name w:val="watch-title"/>
    <w:rsid w:val="00732ACB"/>
  </w:style>
  <w:style w:type="character" w:styleId="Hyperlink">
    <w:name w:val="Hyperlink"/>
    <w:uiPriority w:val="99"/>
    <w:semiHidden/>
    <w:unhideWhenUsed/>
    <w:rsid w:val="00732ACB"/>
    <w:rPr>
      <w:color w:val="0000FF"/>
      <w:u w:val="single"/>
    </w:rPr>
  </w:style>
  <w:style w:type="character" w:customStyle="1" w:styleId="apple-style-span">
    <w:name w:val="apple-style-span"/>
    <w:rsid w:val="00732ACB"/>
  </w:style>
  <w:style w:type="character" w:customStyle="1" w:styleId="apple-converted-space">
    <w:name w:val="apple-converted-space"/>
    <w:rsid w:val="0073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7FE8-B28C-4509-9C44-7880832F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2016-06-07T09:35:00Z</dcterms:created>
  <dcterms:modified xsi:type="dcterms:W3CDTF">2016-06-07T09:35:00Z</dcterms:modified>
</cp:coreProperties>
</file>